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28" w:rsidRDefault="00C24CEA" w:rsidP="00CC595B">
      <w:pPr>
        <w:jc w:val="center"/>
        <w:rPr>
          <w:rFonts w:asciiTheme="majorHAnsi" w:hAnsiTheme="majorHAnsi"/>
          <w:b/>
          <w:sz w:val="36"/>
          <w:szCs w:val="36"/>
        </w:rPr>
      </w:pPr>
      <w:r w:rsidRPr="00CC595B">
        <w:rPr>
          <w:rFonts w:asciiTheme="majorHAnsi" w:hAnsiTheme="majorHAnsi"/>
          <w:b/>
          <w:sz w:val="36"/>
          <w:szCs w:val="36"/>
        </w:rPr>
        <w:t xml:space="preserve">Cómo </w:t>
      </w:r>
      <w:r w:rsidR="00D21455">
        <w:rPr>
          <w:rFonts w:asciiTheme="majorHAnsi" w:hAnsiTheme="majorHAnsi"/>
          <w:b/>
          <w:sz w:val="36"/>
          <w:szCs w:val="36"/>
        </w:rPr>
        <w:t>Optimizar la Terraza en 3</w:t>
      </w:r>
      <w:r w:rsidR="00CC595B">
        <w:rPr>
          <w:rFonts w:asciiTheme="majorHAnsi" w:hAnsiTheme="majorHAnsi"/>
          <w:b/>
          <w:sz w:val="36"/>
          <w:szCs w:val="36"/>
        </w:rPr>
        <w:t xml:space="preserve"> pasos</w:t>
      </w:r>
    </w:p>
    <w:p w:rsidR="00CC595B" w:rsidRPr="00CC595B" w:rsidRDefault="00CC595B" w:rsidP="00CC595B">
      <w:pPr>
        <w:jc w:val="center"/>
        <w:rPr>
          <w:rFonts w:asciiTheme="majorHAnsi" w:hAnsiTheme="majorHAnsi"/>
          <w:b/>
          <w:sz w:val="36"/>
          <w:szCs w:val="36"/>
        </w:rPr>
      </w:pPr>
    </w:p>
    <w:p w:rsidR="00C24CEA" w:rsidRDefault="00CC595B" w:rsidP="00CC595B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400040" cy="3977640"/>
            <wp:effectExtent l="19050" t="0" r="0" b="0"/>
            <wp:docPr id="1" name="0 Imagen" descr="JARDIN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DIN 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95B" w:rsidRDefault="00CC595B" w:rsidP="00CC595B">
      <w:pPr>
        <w:jc w:val="center"/>
      </w:pPr>
    </w:p>
    <w:p w:rsidR="00CC595B" w:rsidRDefault="00CC595B" w:rsidP="00CC595B">
      <w:pPr>
        <w:jc w:val="both"/>
      </w:pPr>
      <w:r>
        <w:t>La</w:t>
      </w:r>
      <w:r w:rsidR="00AF2603">
        <w:t xml:space="preserve"> </w:t>
      </w:r>
      <w:r>
        <w:t xml:space="preserve">Terraza siempre es un espacio con mucho valor en una casa. En ella descansamos, nos relajamos, leemos, hacemos comidas con sobremesas </w:t>
      </w:r>
      <w:r w:rsidR="00AF2603">
        <w:t>sin final, damos rienda suelta a nuestra inspiración para escribir, pintar…</w:t>
      </w:r>
      <w:proofErr w:type="gramStart"/>
      <w:r w:rsidR="00AF2603">
        <w:t>..</w:t>
      </w:r>
      <w:proofErr w:type="gramEnd"/>
    </w:p>
    <w:p w:rsidR="00AF2603" w:rsidRDefault="00AF2603" w:rsidP="00CC595B">
      <w:pPr>
        <w:jc w:val="both"/>
      </w:pPr>
      <w:r>
        <w:t xml:space="preserve">En </w:t>
      </w:r>
      <w:proofErr w:type="gramStart"/>
      <w:r>
        <w:t>Verano</w:t>
      </w:r>
      <w:proofErr w:type="gramEnd"/>
      <w:r>
        <w:t xml:space="preserve"> siempre sacamos más partido a las terrazas y jardines, principalmente gracias a la subida de las temperaturas. </w:t>
      </w:r>
    </w:p>
    <w:p w:rsidR="009842C3" w:rsidRPr="00950D55" w:rsidRDefault="009842C3" w:rsidP="00CC595B">
      <w:pPr>
        <w:jc w:val="both"/>
        <w:rPr>
          <w:b/>
        </w:rPr>
      </w:pPr>
      <w:r w:rsidRPr="00950D55">
        <w:rPr>
          <w:b/>
        </w:rPr>
        <w:t>¿Cómo podemos optimizarlas para disfrutarlas al máximo?</w:t>
      </w:r>
    </w:p>
    <w:p w:rsidR="009842C3" w:rsidRDefault="0022360C" w:rsidP="009842C3">
      <w:pPr>
        <w:pStyle w:val="Prrafodelista"/>
        <w:numPr>
          <w:ilvl w:val="0"/>
          <w:numId w:val="1"/>
        </w:numPr>
        <w:jc w:val="both"/>
      </w:pPr>
      <w:r>
        <w:t xml:space="preserve">Si pintamos con colores suaves y claros, especialmente grises, potenciaremos el protagonismo de la madera, tierra y plantas. Los colores claros aportan amplitud, serenidad y descanso a la vez que añaden importancia a los elementos decorativos y naturales. El color de las flores y plantas </w:t>
      </w:r>
      <w:r w:rsidR="00D21455">
        <w:t>deben ser el centro de atención.</w:t>
      </w:r>
    </w:p>
    <w:p w:rsidR="0022360C" w:rsidRDefault="00D21455" w:rsidP="009842C3">
      <w:pPr>
        <w:pStyle w:val="Prrafodelista"/>
        <w:numPr>
          <w:ilvl w:val="0"/>
          <w:numId w:val="1"/>
        </w:numPr>
        <w:jc w:val="both"/>
      </w:pPr>
      <w:r>
        <w:t xml:space="preserve">Elige también colores claros para el mobiliario. </w:t>
      </w:r>
      <w:r w:rsidR="003E5D15">
        <w:t>Es muy fácil que así puedas cambiar la temática del ambiente sólo con variar los textiles y elementos de menaje ya que los muebles claros aportan neutralidad a la estancia.</w:t>
      </w:r>
    </w:p>
    <w:p w:rsidR="003E5D15" w:rsidRDefault="003E5D15" w:rsidP="009842C3">
      <w:pPr>
        <w:pStyle w:val="Prrafodelista"/>
        <w:numPr>
          <w:ilvl w:val="0"/>
          <w:numId w:val="1"/>
        </w:numPr>
        <w:jc w:val="both"/>
      </w:pPr>
      <w:r>
        <w:t>Aporta personalidad a los detalles, por ejemplo macetas. Si las pintas con Pintura Pizarra te permite darles un toque original y además puedes escribir mensajes inspiradores.</w:t>
      </w:r>
    </w:p>
    <w:p w:rsidR="00950D55" w:rsidRDefault="00950D55" w:rsidP="00950D55">
      <w:pPr>
        <w:pStyle w:val="Prrafodelista"/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3155325" cy="1866900"/>
            <wp:effectExtent l="19050" t="0" r="6975" b="0"/>
            <wp:docPr id="3" name="2 Imagen" descr="JARDÍN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DÍN 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3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D55" w:rsidRDefault="00950D55" w:rsidP="00950D55">
      <w:pPr>
        <w:pStyle w:val="Prrafodelista"/>
        <w:jc w:val="center"/>
      </w:pPr>
    </w:p>
    <w:p w:rsidR="003E5D15" w:rsidRDefault="003E5D15" w:rsidP="003E5D15">
      <w:pPr>
        <w:pStyle w:val="Prrafodelista"/>
        <w:jc w:val="both"/>
      </w:pPr>
      <w:r>
        <w:t xml:space="preserve">Para la decoración de las macetas y transformarlas en pizarras, en </w:t>
      </w:r>
      <w:r w:rsidRPr="00950D55">
        <w:rPr>
          <w:b/>
        </w:rPr>
        <w:t>Pinturas Multicolor</w:t>
      </w:r>
      <w:r>
        <w:t xml:space="preserve"> recomendamos </w:t>
      </w:r>
      <w:proofErr w:type="spellStart"/>
      <w:r w:rsidRPr="00514020">
        <w:rPr>
          <w:b/>
        </w:rPr>
        <w:t>Bruguer</w:t>
      </w:r>
      <w:proofErr w:type="spellEnd"/>
      <w:r w:rsidRPr="00514020">
        <w:rPr>
          <w:b/>
        </w:rPr>
        <w:t xml:space="preserve"> Pintura Pizarra</w:t>
      </w:r>
      <w:r>
        <w:t xml:space="preserve">. Es una pintura al agua mate indicada para transformar cualquier superficie de madera, plástico, metal, yeso, </w:t>
      </w:r>
      <w:proofErr w:type="spellStart"/>
      <w:proofErr w:type="gramStart"/>
      <w:r>
        <w:t>etc</w:t>
      </w:r>
      <w:proofErr w:type="spellEnd"/>
      <w:r>
        <w:t xml:space="preserve"> …</w:t>
      </w:r>
      <w:proofErr w:type="gramEnd"/>
      <w:r>
        <w:t>, en una pizarra.</w:t>
      </w:r>
    </w:p>
    <w:p w:rsidR="00950D55" w:rsidRDefault="00950D55" w:rsidP="003E5D15">
      <w:pPr>
        <w:pStyle w:val="Prrafodelista"/>
        <w:jc w:val="both"/>
      </w:pPr>
    </w:p>
    <w:p w:rsidR="00950D55" w:rsidRDefault="00950D55" w:rsidP="00950D55">
      <w:pPr>
        <w:pStyle w:val="Prrafodelista"/>
        <w:jc w:val="center"/>
      </w:pPr>
      <w:r>
        <w:rPr>
          <w:noProof/>
          <w:lang w:eastAsia="es-ES"/>
        </w:rPr>
        <w:drawing>
          <wp:inline distT="0" distB="0" distL="0" distR="0">
            <wp:extent cx="2216150" cy="1984997"/>
            <wp:effectExtent l="19050" t="0" r="0" b="0"/>
            <wp:docPr id="2" name="1 Imagen" descr="JARDÍN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DÍN 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193" cy="198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D55" w:rsidRDefault="00950D55" w:rsidP="00950D55">
      <w:pPr>
        <w:pStyle w:val="Prrafodelista"/>
        <w:jc w:val="center"/>
      </w:pPr>
    </w:p>
    <w:p w:rsidR="003E5D15" w:rsidRDefault="003E5D15" w:rsidP="003E5D15">
      <w:pPr>
        <w:pStyle w:val="Prrafodelista"/>
        <w:jc w:val="both"/>
      </w:pPr>
      <w:r>
        <w:t xml:space="preserve">Nos gusta especialmente porque no tiene olor, seca rápidamente, es </w:t>
      </w:r>
      <w:proofErr w:type="spellStart"/>
      <w:r>
        <w:t>ultralavable</w:t>
      </w:r>
      <w:proofErr w:type="spellEnd"/>
      <w:r>
        <w:t xml:space="preserve">, no deja rastro de tiza y es </w:t>
      </w:r>
      <w:proofErr w:type="spellStart"/>
      <w:r>
        <w:t>multisuperficie</w:t>
      </w:r>
      <w:proofErr w:type="spellEnd"/>
      <w:r>
        <w:t>.</w:t>
      </w:r>
    </w:p>
    <w:p w:rsidR="00294E7A" w:rsidRDefault="00294E7A" w:rsidP="003E5D15">
      <w:pPr>
        <w:pStyle w:val="Prrafodelista"/>
        <w:jc w:val="both"/>
      </w:pPr>
      <w:r>
        <w:t>¿Cómo la utilizamos?</w:t>
      </w:r>
    </w:p>
    <w:p w:rsidR="00294E7A" w:rsidRDefault="00294E7A" w:rsidP="003E5D15">
      <w:pPr>
        <w:pStyle w:val="Prrafodelista"/>
        <w:jc w:val="both"/>
      </w:pPr>
      <w:r>
        <w:t>En primer lugar, removeremos bien el producto de abajo hacia arriba con una espátula. La superficie a pintar debe estar seca y libre de polvo, ceras, grasas, etc. Para asegurar el desengrasado de la superficie la limpiaremos antes con un estropajo, agua y jabón. A continuación aplicaremos dos capas de la pintura pizarra sin repasar excesivamente. La podremos aplicar con brocha, rodillo o pistola. En los dos primeros casos no necesita dilución. Para pistola diluiremos entre 5% o 10% con agua. Antes de utilizar la pizarra, deberemos dejar secar antes dos o tres días, y cuando limpiemos, con un borrador o paño húmedo es suficiente.</w:t>
      </w:r>
    </w:p>
    <w:p w:rsidR="00950D55" w:rsidRDefault="00950D55" w:rsidP="003E5D15">
      <w:pPr>
        <w:pStyle w:val="Prrafodelista"/>
        <w:jc w:val="both"/>
      </w:pPr>
    </w:p>
    <w:p w:rsidR="00294E7A" w:rsidRDefault="00950D55" w:rsidP="00950D55">
      <w:pPr>
        <w:pStyle w:val="Prrafodelista"/>
        <w:jc w:val="both"/>
      </w:pPr>
      <w:r>
        <w:t xml:space="preserve">¿Qué os han parecido nuestras ideas? ¡Acércate por nuestras tiendas </w:t>
      </w:r>
      <w:r w:rsidRPr="00514020">
        <w:rPr>
          <w:b/>
        </w:rPr>
        <w:t>Pinturas Multicolor</w:t>
      </w:r>
      <w:r>
        <w:t xml:space="preserve"> y te ayudaremos a sacarle el máximo provecho a tu terraza!</w:t>
      </w:r>
    </w:p>
    <w:p w:rsidR="00CC595B" w:rsidRDefault="00CC595B" w:rsidP="00CC595B">
      <w:pPr>
        <w:jc w:val="center"/>
      </w:pPr>
    </w:p>
    <w:sectPr w:rsidR="00CC595B" w:rsidSect="00644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C0C09"/>
    <w:multiLevelType w:val="hybridMultilevel"/>
    <w:tmpl w:val="8482E850"/>
    <w:lvl w:ilvl="0" w:tplc="A2980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4CEA"/>
    <w:rsid w:val="0022360C"/>
    <w:rsid w:val="00294E7A"/>
    <w:rsid w:val="003E5D15"/>
    <w:rsid w:val="00514020"/>
    <w:rsid w:val="00644D28"/>
    <w:rsid w:val="00950D55"/>
    <w:rsid w:val="009842C3"/>
    <w:rsid w:val="00AF2603"/>
    <w:rsid w:val="00C24CEA"/>
    <w:rsid w:val="00C3352E"/>
    <w:rsid w:val="00CC53C6"/>
    <w:rsid w:val="00CC595B"/>
    <w:rsid w:val="00D2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95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4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</dc:creator>
  <cp:lastModifiedBy>Ana P</cp:lastModifiedBy>
  <cp:revision>1</cp:revision>
  <dcterms:created xsi:type="dcterms:W3CDTF">2018-05-27T16:15:00Z</dcterms:created>
  <dcterms:modified xsi:type="dcterms:W3CDTF">2018-05-27T18:55:00Z</dcterms:modified>
</cp:coreProperties>
</file>